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5A26B" w14:textId="77777777" w:rsidR="00EB57BF" w:rsidRDefault="002B0E39">
      <w:pPr>
        <w:pStyle w:val="Nadpis10"/>
        <w:keepNext/>
        <w:keepLines/>
        <w:shd w:val="clear" w:color="auto" w:fill="auto"/>
        <w:ind w:firstLine="0"/>
      </w:pPr>
      <w:bookmarkStart w:id="0" w:name="bookmark0"/>
      <w:r>
        <w:t>Název:</w:t>
      </w:r>
      <w:bookmarkEnd w:id="0"/>
    </w:p>
    <w:p w14:paraId="70A4B750" w14:textId="77777777" w:rsidR="00EB57BF" w:rsidRDefault="002B0E39">
      <w:pPr>
        <w:pStyle w:val="Zkladntext20"/>
        <w:shd w:val="clear" w:color="auto" w:fill="auto"/>
        <w:ind w:firstLine="0"/>
      </w:pPr>
      <w:r>
        <w:t>Adresa</w:t>
      </w:r>
    </w:p>
    <w:p w14:paraId="7A196D19" w14:textId="77777777" w:rsidR="00EB57BF" w:rsidRDefault="002B0E39">
      <w:pPr>
        <w:pStyle w:val="Zkladntext20"/>
        <w:shd w:val="clear" w:color="auto" w:fill="auto"/>
        <w:ind w:firstLine="0"/>
      </w:pPr>
      <w:r>
        <w:t>IČO</w:t>
      </w:r>
    </w:p>
    <w:p w14:paraId="3C7B4DCC" w14:textId="77777777" w:rsidR="00EB57BF" w:rsidRDefault="002B0E39">
      <w:pPr>
        <w:pStyle w:val="Zkladntext20"/>
        <w:shd w:val="clear" w:color="auto" w:fill="auto"/>
        <w:ind w:firstLine="0"/>
      </w:pPr>
      <w:r>
        <w:t>DIČ</w:t>
      </w:r>
    </w:p>
    <w:p w14:paraId="61644C5F" w14:textId="77777777" w:rsidR="00EB57BF" w:rsidRDefault="002B0E39">
      <w:pPr>
        <w:pStyle w:val="Zkladntext20"/>
        <w:shd w:val="clear" w:color="auto" w:fill="auto"/>
        <w:ind w:firstLine="0"/>
      </w:pPr>
      <w:r>
        <w:t>OR:</w:t>
      </w:r>
    </w:p>
    <w:p w14:paraId="5FD2BA5E" w14:textId="77777777" w:rsidR="00EB57BF" w:rsidRDefault="002B0E39">
      <w:pPr>
        <w:pStyle w:val="Zkladntext20"/>
        <w:shd w:val="clear" w:color="auto" w:fill="auto"/>
        <w:tabs>
          <w:tab w:val="left" w:pos="4963"/>
        </w:tabs>
        <w:ind w:firstLine="0"/>
      </w:pPr>
      <w:r>
        <w:t>Bankovní spojení</w:t>
      </w:r>
      <w:r>
        <w:tab/>
        <w:t xml:space="preserve">č. </w:t>
      </w:r>
      <w:proofErr w:type="spellStart"/>
      <w:r>
        <w:t>ú.</w:t>
      </w:r>
      <w:proofErr w:type="spellEnd"/>
      <w:r>
        <w:t>:</w:t>
      </w:r>
    </w:p>
    <w:p w14:paraId="32448A88" w14:textId="77777777" w:rsidR="00EB57BF" w:rsidRDefault="002B0E39">
      <w:pPr>
        <w:pStyle w:val="Zkladntext20"/>
        <w:shd w:val="clear" w:color="auto" w:fill="auto"/>
        <w:ind w:firstLine="0"/>
      </w:pPr>
      <w:r>
        <w:t>Telefon</w:t>
      </w:r>
    </w:p>
    <w:p w14:paraId="0A8349D8" w14:textId="77777777" w:rsidR="00EB57BF" w:rsidRDefault="002B0E39">
      <w:pPr>
        <w:pStyle w:val="Zkladntext20"/>
        <w:shd w:val="clear" w:color="auto" w:fill="auto"/>
        <w:ind w:firstLine="0"/>
      </w:pPr>
      <w:r>
        <w:t>Fax:</w:t>
      </w:r>
    </w:p>
    <w:p w14:paraId="69B48D0D" w14:textId="77777777" w:rsidR="00EB57BF" w:rsidRDefault="002B0E39">
      <w:pPr>
        <w:pStyle w:val="Zkladntext20"/>
        <w:shd w:val="clear" w:color="auto" w:fill="auto"/>
        <w:ind w:firstLine="0"/>
      </w:pPr>
      <w:r>
        <w:t>e-mail:</w:t>
      </w:r>
    </w:p>
    <w:p w14:paraId="4E9424A8" w14:textId="77777777" w:rsidR="00EB57BF" w:rsidRDefault="002B0E39">
      <w:pPr>
        <w:pStyle w:val="Zkladntext20"/>
        <w:shd w:val="clear" w:color="auto" w:fill="auto"/>
        <w:ind w:firstLine="0"/>
      </w:pPr>
      <w:r>
        <w:t>Zastupovaná</w:t>
      </w:r>
    </w:p>
    <w:p w14:paraId="244F2151" w14:textId="77777777" w:rsidR="00EB57BF" w:rsidRDefault="002B0E39">
      <w:pPr>
        <w:pStyle w:val="Zkladntext20"/>
        <w:shd w:val="clear" w:color="auto" w:fill="auto"/>
        <w:ind w:firstLine="0"/>
      </w:pPr>
      <w:r>
        <w:t>Osoba oprávněná jednat</w:t>
      </w:r>
    </w:p>
    <w:p w14:paraId="0ABDE391" w14:textId="77777777" w:rsidR="00EB57BF" w:rsidRDefault="002B0E39">
      <w:pPr>
        <w:pStyle w:val="Zkladntext20"/>
        <w:shd w:val="clear" w:color="auto" w:fill="auto"/>
        <w:spacing w:after="365"/>
        <w:ind w:firstLine="0"/>
      </w:pPr>
      <w:r>
        <w:t>ve věcech technických:</w:t>
      </w:r>
    </w:p>
    <w:p w14:paraId="31CFDB90" w14:textId="77777777" w:rsidR="00EB57BF" w:rsidRDefault="002B0E39">
      <w:pPr>
        <w:pStyle w:val="Zkladntext30"/>
        <w:shd w:val="clear" w:color="auto" w:fill="auto"/>
        <w:spacing w:before="0" w:after="0" w:line="240" w:lineRule="exact"/>
      </w:pPr>
      <w:r>
        <w:rPr>
          <w:rStyle w:val="Zkladntext3Netun"/>
        </w:rPr>
        <w:t xml:space="preserve">dále též </w:t>
      </w:r>
      <w:r>
        <w:t>„prodávající"</w:t>
      </w:r>
    </w:p>
    <w:p w14:paraId="0E26EB66" w14:textId="77777777" w:rsidR="00EB57BF" w:rsidRDefault="002B0E39">
      <w:pPr>
        <w:pStyle w:val="Zkladntext20"/>
        <w:shd w:val="clear" w:color="auto" w:fill="auto"/>
        <w:spacing w:after="237" w:line="240" w:lineRule="exact"/>
        <w:ind w:left="2920" w:firstLine="0"/>
        <w:jc w:val="left"/>
      </w:pPr>
      <w:r>
        <w:t>a</w:t>
      </w:r>
    </w:p>
    <w:p w14:paraId="0621517E" w14:textId="77777777" w:rsidR="00EB57BF" w:rsidRDefault="002B0E39">
      <w:pPr>
        <w:pStyle w:val="Nadpis10"/>
        <w:keepNext/>
        <w:keepLines/>
        <w:shd w:val="clear" w:color="auto" w:fill="auto"/>
        <w:ind w:firstLine="0"/>
      </w:pPr>
      <w:bookmarkStart w:id="1" w:name="bookmark1"/>
      <w:r>
        <w:t>Město Kostelec nad Orlicí</w:t>
      </w:r>
      <w:bookmarkEnd w:id="1"/>
    </w:p>
    <w:p w14:paraId="47401368" w14:textId="77777777" w:rsidR="00EB57BF" w:rsidRDefault="002B0E39">
      <w:pPr>
        <w:pStyle w:val="Zkladntext20"/>
        <w:shd w:val="clear" w:color="auto" w:fill="auto"/>
        <w:ind w:right="2920" w:firstLine="0"/>
        <w:jc w:val="left"/>
      </w:pPr>
      <w:r>
        <w:t>se sídlem Palackého náměstí 38, 517 41 Kostelec nad Orlicí IČO: 00274968 DIČ: CZ00274968</w:t>
      </w:r>
    </w:p>
    <w:p w14:paraId="0035654F" w14:textId="77777777" w:rsidR="00EB57BF" w:rsidRDefault="002B0E39">
      <w:pPr>
        <w:pStyle w:val="Zkladntext20"/>
        <w:shd w:val="clear" w:color="auto" w:fill="auto"/>
        <w:tabs>
          <w:tab w:val="left" w:pos="3600"/>
        </w:tabs>
        <w:ind w:firstLine="0"/>
      </w:pPr>
      <w:r>
        <w:t>Bankovní spojení</w:t>
      </w:r>
      <w:r>
        <w:tab/>
        <w:t>č. účtu:</w:t>
      </w:r>
    </w:p>
    <w:p w14:paraId="1B7C4A17" w14:textId="77777777" w:rsidR="002B0E39" w:rsidRDefault="002B0E39">
      <w:pPr>
        <w:pStyle w:val="Zkladntext20"/>
        <w:shd w:val="clear" w:color="auto" w:fill="auto"/>
        <w:spacing w:after="365"/>
        <w:ind w:right="3940" w:firstLine="0"/>
        <w:jc w:val="left"/>
      </w:pPr>
      <w:proofErr w:type="gramStart"/>
      <w:r w:rsidRPr="002B0E39">
        <w:rPr>
          <w:sz w:val="22"/>
          <w:szCs w:val="22"/>
        </w:rPr>
        <w:t>Zastoupené :Františkem</w:t>
      </w:r>
      <w:proofErr w:type="gramEnd"/>
      <w:r w:rsidRPr="002B0E39">
        <w:rPr>
          <w:sz w:val="22"/>
          <w:szCs w:val="22"/>
        </w:rPr>
        <w:t xml:space="preserve"> Kinským, starostou</w:t>
      </w:r>
      <w:r>
        <w:t xml:space="preserve"> města </w:t>
      </w:r>
    </w:p>
    <w:p w14:paraId="0A33054A" w14:textId="77777777" w:rsidR="00EB57BF" w:rsidRDefault="002B0E39">
      <w:pPr>
        <w:pStyle w:val="Zkladntext20"/>
        <w:shd w:val="clear" w:color="auto" w:fill="auto"/>
        <w:spacing w:after="365"/>
        <w:ind w:right="3940" w:firstLine="0"/>
        <w:jc w:val="left"/>
      </w:pPr>
      <w:r>
        <w:t>Osoba oprávněná jednat ve věcech technických:</w:t>
      </w:r>
    </w:p>
    <w:p w14:paraId="625E9AD5" w14:textId="77777777" w:rsidR="00EB57BF" w:rsidRDefault="002B0E39">
      <w:pPr>
        <w:pStyle w:val="Zkladntext30"/>
        <w:shd w:val="clear" w:color="auto" w:fill="auto"/>
        <w:spacing w:before="0" w:after="298" w:line="240" w:lineRule="exact"/>
      </w:pPr>
      <w:r>
        <w:rPr>
          <w:rStyle w:val="Zkladntext3Netun"/>
        </w:rPr>
        <w:t xml:space="preserve">dále též </w:t>
      </w:r>
      <w:r>
        <w:t>„kupující"</w:t>
      </w:r>
    </w:p>
    <w:p w14:paraId="6266CAFF" w14:textId="77777777" w:rsidR="00EB57BF" w:rsidRPr="00B827DD" w:rsidRDefault="00B827DD" w:rsidP="00B827DD">
      <w:pPr>
        <w:pStyle w:val="Zkladntext20"/>
        <w:shd w:val="clear" w:color="auto" w:fill="auto"/>
        <w:spacing w:after="415" w:line="384" w:lineRule="exact"/>
        <w:ind w:firstLine="0"/>
        <w:jc w:val="left"/>
        <w:rPr>
          <w:i/>
          <w:sz w:val="22"/>
          <w:szCs w:val="22"/>
        </w:rPr>
      </w:pPr>
      <w:r w:rsidRPr="00B827DD">
        <w:rPr>
          <w:i/>
          <w:sz w:val="22"/>
          <w:szCs w:val="22"/>
        </w:rPr>
        <w:t xml:space="preserve">podle ustanovení § 2079 a násl. zákona č. 89/2012 Sb., občanský zákoník v platném znění </w:t>
      </w:r>
      <w:r w:rsidR="002B0E39" w:rsidRPr="00B827DD">
        <w:rPr>
          <w:i/>
          <w:sz w:val="22"/>
          <w:szCs w:val="22"/>
        </w:rPr>
        <w:t>uzavřeli níže uvedeného dne, měsíce a roku t u t o</w:t>
      </w:r>
    </w:p>
    <w:p w14:paraId="1C868EE0" w14:textId="77777777" w:rsidR="00B827DD" w:rsidRDefault="00B827DD">
      <w:pPr>
        <w:pStyle w:val="Zkladntext40"/>
        <w:shd w:val="clear" w:color="auto" w:fill="auto"/>
        <w:spacing w:before="0" w:after="350" w:line="240" w:lineRule="exact"/>
      </w:pPr>
    </w:p>
    <w:p w14:paraId="7123F2FA" w14:textId="77777777" w:rsidR="00EB57BF" w:rsidRPr="00B827DD" w:rsidRDefault="00B827DD">
      <w:pPr>
        <w:pStyle w:val="Zkladntext40"/>
        <w:shd w:val="clear" w:color="auto" w:fill="auto"/>
        <w:spacing w:before="0" w:after="307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 U P N Í</w:t>
      </w:r>
      <w:r w:rsidR="002B0E39" w:rsidRPr="00B827DD">
        <w:rPr>
          <w:b/>
          <w:sz w:val="28"/>
          <w:szCs w:val="28"/>
        </w:rPr>
        <w:t xml:space="preserve"> </w:t>
      </w:r>
      <w:r w:rsidRPr="00B827DD">
        <w:rPr>
          <w:b/>
          <w:sz w:val="28"/>
          <w:szCs w:val="28"/>
        </w:rPr>
        <w:t xml:space="preserve">  </w:t>
      </w:r>
      <w:r w:rsidR="002B0E39" w:rsidRPr="00B827DD">
        <w:rPr>
          <w:b/>
          <w:sz w:val="28"/>
          <w:szCs w:val="28"/>
        </w:rPr>
        <w:t>S M L O U V U</w:t>
      </w:r>
    </w:p>
    <w:p w14:paraId="0B2D453A" w14:textId="77777777" w:rsidR="00EB57BF" w:rsidRDefault="002B0E39" w:rsidP="00CF4945">
      <w:pPr>
        <w:pStyle w:val="Nadpis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line="240" w:lineRule="exact"/>
        <w:ind w:firstLine="0"/>
      </w:pPr>
      <w:bookmarkStart w:id="2" w:name="bookmark2"/>
      <w:r>
        <w:t>Předmět</w:t>
      </w:r>
      <w:bookmarkEnd w:id="2"/>
    </w:p>
    <w:p w14:paraId="62C584D4" w14:textId="77777777" w:rsidR="00EB57BF" w:rsidRDefault="00FE0657" w:rsidP="00CF4945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D62352">
        <w:t xml:space="preserve"> </w:t>
      </w:r>
      <w:r w:rsidR="002B0E39">
        <w:t xml:space="preserve">Prodávající se touto smlouvou zavazuje dodat kupujícímu výpočetní techniku a obslužné programové vybavení dle požadavků kupujícího, uvedených v technické specifikaci tvořící přílohu č. 1 této </w:t>
      </w:r>
      <w:proofErr w:type="gramStart"/>
      <w:r w:rsidR="002B0E39">
        <w:t>smlouvy</w:t>
      </w:r>
      <w:r w:rsidR="00D72E15">
        <w:t xml:space="preserve">  a</w:t>
      </w:r>
      <w:proofErr w:type="gramEnd"/>
      <w:r w:rsidR="00D72E15">
        <w:t xml:space="preserve"> dále specifikovaných v nabídce prodávajícího</w:t>
      </w:r>
      <w:r w:rsidR="002B0E39">
        <w:t xml:space="preserve"> ze dne……..</w:t>
      </w:r>
    </w:p>
    <w:p w14:paraId="4E85B326" w14:textId="77777777" w:rsidR="00EB57BF" w:rsidRDefault="00FE0657" w:rsidP="00CF4945">
      <w:pPr>
        <w:pStyle w:val="Zkladntext20"/>
        <w:shd w:val="clear" w:color="auto" w:fill="auto"/>
        <w:spacing w:line="389" w:lineRule="exact"/>
        <w:ind w:firstLine="0"/>
      </w:pPr>
      <w:r>
        <w:t>2.</w:t>
      </w:r>
      <w:r w:rsidR="00D62352">
        <w:t xml:space="preserve"> </w:t>
      </w:r>
      <w:r>
        <w:t>Dodávkou</w:t>
      </w:r>
      <w:r w:rsidR="002B0E39">
        <w:t xml:space="preserve"> se rozumí dodání </w:t>
      </w:r>
      <w:r>
        <w:t>výpočetní techniky</w:t>
      </w:r>
      <w:r w:rsidR="002B0E39">
        <w:t xml:space="preserve"> splňujícího požadované technické parametry do místa plnění, kterým je sídlo </w:t>
      </w:r>
      <w:r w:rsidR="00D85D34">
        <w:t>kupujícího</w:t>
      </w:r>
      <w:r w:rsidR="002B0E39">
        <w:t>, předání kompletní dokumentace potřebné k nakládání s ní a dokladů potřebných k je</w:t>
      </w:r>
      <w:r>
        <w:t>jímu</w:t>
      </w:r>
      <w:r w:rsidR="002B0E39">
        <w:t xml:space="preserve"> řádnému provozování</w:t>
      </w:r>
      <w:r>
        <w:t>.</w:t>
      </w:r>
    </w:p>
    <w:p w14:paraId="7A36957D" w14:textId="77777777" w:rsidR="00EB57BF" w:rsidRDefault="00FE0657" w:rsidP="00CF4945">
      <w:pPr>
        <w:pStyle w:val="Zkladntext20"/>
        <w:shd w:val="clear" w:color="auto" w:fill="auto"/>
        <w:tabs>
          <w:tab w:val="left" w:pos="502"/>
        </w:tabs>
        <w:spacing w:line="389" w:lineRule="exact"/>
        <w:ind w:firstLine="0"/>
      </w:pPr>
      <w:r>
        <w:t>3.</w:t>
      </w:r>
      <w:r w:rsidR="00D62352">
        <w:t xml:space="preserve"> </w:t>
      </w:r>
      <w:r w:rsidR="002B0E39">
        <w:t xml:space="preserve">Prodávající se zavazuje dodat zboží nezatížené právy třetích osob a bez jakýchkoli </w:t>
      </w:r>
      <w:r w:rsidR="002B0E39">
        <w:lastRenderedPageBreak/>
        <w:t>jiných právních či faktických vad.</w:t>
      </w:r>
    </w:p>
    <w:p w14:paraId="1B11D0B4" w14:textId="77777777" w:rsidR="00EB57BF" w:rsidRDefault="00FE0657" w:rsidP="00FE0657">
      <w:pPr>
        <w:pStyle w:val="Zkladntext20"/>
        <w:shd w:val="clear" w:color="auto" w:fill="auto"/>
        <w:tabs>
          <w:tab w:val="left" w:pos="483"/>
        </w:tabs>
        <w:spacing w:after="419" w:line="389" w:lineRule="exact"/>
        <w:ind w:firstLine="0"/>
      </w:pPr>
      <w:r>
        <w:t>4.</w:t>
      </w:r>
      <w:r w:rsidR="00D62352">
        <w:t xml:space="preserve"> </w:t>
      </w:r>
      <w:r w:rsidR="002B0E39">
        <w:t xml:space="preserve">Kupující se zavazuje řádně dodané zboží převzít a zaplatit za ně sjednanou kupní cenu dle </w:t>
      </w:r>
      <w:proofErr w:type="spellStart"/>
      <w:r w:rsidR="002B0E39">
        <w:t>čl.II</w:t>
      </w:r>
      <w:proofErr w:type="spellEnd"/>
      <w:r w:rsidR="002B0E39">
        <w:t>. této smlouvy.</w:t>
      </w:r>
    </w:p>
    <w:p w14:paraId="15803946" w14:textId="77777777" w:rsidR="00EB57BF" w:rsidRDefault="002B0E39" w:rsidP="00B827DD">
      <w:pPr>
        <w:pStyle w:val="Nadpis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line="240" w:lineRule="exact"/>
        <w:ind w:firstLine="0"/>
      </w:pPr>
      <w:bookmarkStart w:id="3" w:name="bookmark3"/>
      <w:r>
        <w:t>Kupní cena</w:t>
      </w:r>
      <w:bookmarkEnd w:id="3"/>
    </w:p>
    <w:p w14:paraId="7321E886" w14:textId="77777777" w:rsidR="00EB57BF" w:rsidRDefault="00A5024E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2B0E39">
        <w:t xml:space="preserve"> Strany se dohodly, že kupní cena za zboží specifikované v </w:t>
      </w:r>
      <w:proofErr w:type="spellStart"/>
      <w:r w:rsidR="002B0E39">
        <w:t>čl.I</w:t>
      </w:r>
      <w:proofErr w:type="spellEnd"/>
      <w:r w:rsidR="002B0E39">
        <w:t>. této smlouvy</w:t>
      </w:r>
      <w:r w:rsidR="00B827DD">
        <w:t xml:space="preserve"> činí </w:t>
      </w:r>
      <w:r w:rsidR="00435CCE">
        <w:t>………………Kč včetně DPH</w:t>
      </w:r>
      <w:r w:rsidR="002B0E39">
        <w:t xml:space="preserve">. Pevně je sjednaná cena </w:t>
      </w:r>
      <w:r w:rsidR="00435CCE">
        <w:t>včetně DPH</w:t>
      </w:r>
      <w:r w:rsidR="002B0E39">
        <w:t>.</w:t>
      </w:r>
    </w:p>
    <w:p w14:paraId="76E2626C" w14:textId="77777777" w:rsidR="00EB57BF" w:rsidRDefault="00A5024E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2B0E39">
        <w:t xml:space="preserve"> Tato cena je cenou nejvýše přípustnou, nepřekročitelnou a platnou po celou</w:t>
      </w:r>
      <w:r w:rsidR="00B827DD">
        <w:t xml:space="preserve"> </w:t>
      </w:r>
      <w:r w:rsidR="002B0E39">
        <w:t>dobu plnění zakázky.</w:t>
      </w:r>
    </w:p>
    <w:p w14:paraId="65E6D247" w14:textId="77777777" w:rsidR="00EB57BF" w:rsidRDefault="00A5024E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3.</w:t>
      </w:r>
      <w:r w:rsidR="00D62352">
        <w:t xml:space="preserve"> </w:t>
      </w:r>
      <w:r w:rsidR="002B0E39">
        <w:t>Kupní cena zahrnuje veškeré práce a činnosti potřebné pro řádné splnění veřejné zakázky včetně dopravy zboží do místa plnění, zaškolení obsluhy atd.</w:t>
      </w:r>
    </w:p>
    <w:p w14:paraId="631DD02C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09C814C9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5BD20C9A" w14:textId="77777777" w:rsidR="00EB57BF" w:rsidRDefault="002B0E39" w:rsidP="00B827DD">
      <w:pPr>
        <w:pStyle w:val="Nadpis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line="240" w:lineRule="exact"/>
        <w:ind w:firstLine="0"/>
      </w:pPr>
      <w:bookmarkStart w:id="4" w:name="bookmark4"/>
      <w:r>
        <w:t>Dodací lhůta, místo plnění</w:t>
      </w:r>
      <w:bookmarkEnd w:id="4"/>
    </w:p>
    <w:p w14:paraId="243A68E2" w14:textId="77777777" w:rsidR="00EB57BF" w:rsidRDefault="00837BDF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B827DD">
        <w:t xml:space="preserve"> </w:t>
      </w:r>
      <w:r w:rsidR="002B0E39">
        <w:t xml:space="preserve">Dodávka zařízení bude splněna nejpozději do </w:t>
      </w:r>
      <w:proofErr w:type="gramStart"/>
      <w:r>
        <w:t>30ti</w:t>
      </w:r>
      <w:proofErr w:type="gramEnd"/>
      <w:r w:rsidR="002B0E39">
        <w:t xml:space="preserve"> dnů</w:t>
      </w:r>
      <w:r w:rsidR="00D85D34">
        <w:t xml:space="preserve"> od uzavření</w:t>
      </w:r>
      <w:r w:rsidR="002B0E39">
        <w:t xml:space="preserve"> této</w:t>
      </w:r>
      <w:r w:rsidR="00B827DD">
        <w:t xml:space="preserve"> </w:t>
      </w:r>
      <w:r w:rsidR="002B0E39">
        <w:t>smlouvy.</w:t>
      </w:r>
    </w:p>
    <w:p w14:paraId="6FD66005" w14:textId="77777777" w:rsidR="00EB57BF" w:rsidRDefault="005C1409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2B0E39">
        <w:t xml:space="preserve"> Splněním dodávky se rozumí předání zboží kupujícímu bez vad, v množství,</w:t>
      </w:r>
      <w:r w:rsidR="00B827DD">
        <w:t xml:space="preserve"> </w:t>
      </w:r>
      <w:r w:rsidR="002B0E39">
        <w:t>provedení a jakosti dle nabídky prodávajícího ze dne</w:t>
      </w:r>
      <w:proofErr w:type="gramStart"/>
      <w:r w:rsidR="00234173">
        <w:t>…….</w:t>
      </w:r>
      <w:proofErr w:type="gramEnd"/>
      <w:r w:rsidR="00234173">
        <w:t>.</w:t>
      </w:r>
      <w:r w:rsidR="002B0E39">
        <w:t xml:space="preserve">, v místě plnění na základě dodacího listu dle čl.VI. bod. 6.2. této smlouvy včetně předání veškeré technické dokumentace dle této </w:t>
      </w:r>
      <w:proofErr w:type="gramStart"/>
      <w:r w:rsidR="002B0E39">
        <w:t>smlouvy .</w:t>
      </w:r>
      <w:proofErr w:type="gramEnd"/>
    </w:p>
    <w:p w14:paraId="0E2E8952" w14:textId="77777777" w:rsidR="00EB57BF" w:rsidRDefault="005C1409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3.</w:t>
      </w:r>
      <w:r w:rsidR="00B827DD">
        <w:t xml:space="preserve"> </w:t>
      </w:r>
      <w:r w:rsidR="002B0E39">
        <w:t xml:space="preserve">Místem plnění je </w:t>
      </w:r>
      <w:r>
        <w:t>Město Kostelec nad Orlicí, Palackého náměstí 38, 517 41 Kostelec nad Orlicí</w:t>
      </w:r>
    </w:p>
    <w:p w14:paraId="2A56B8AD" w14:textId="77777777" w:rsidR="00EB57BF" w:rsidRDefault="005C1409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 xml:space="preserve">4. </w:t>
      </w:r>
      <w:r w:rsidR="002B0E39">
        <w:t>Dodané zboží je kupující oprávněn odmítnout a od této smlouvy odstoupit</w:t>
      </w:r>
      <w:r w:rsidR="00B827DD">
        <w:t xml:space="preserve"> </w:t>
      </w:r>
      <w:r w:rsidR="002B0E39">
        <w:t>postupem dle čl. VIII. této smlouvy, pokud nebude v souladu s</w:t>
      </w:r>
      <w:r w:rsidR="00234173">
        <w:t xml:space="preserve"> touto smlouvou a </w:t>
      </w:r>
      <w:r w:rsidR="002B0E39">
        <w:t>nabídkou prodávajícího ze dne</w:t>
      </w:r>
      <w:r w:rsidR="00B223F6">
        <w:t>………</w:t>
      </w:r>
      <w:proofErr w:type="gramStart"/>
      <w:r w:rsidR="00B223F6">
        <w:t>…….</w:t>
      </w:r>
      <w:proofErr w:type="gramEnd"/>
      <w:r w:rsidR="00B223F6">
        <w:t>.</w:t>
      </w:r>
      <w:r w:rsidR="002B0E39">
        <w:tab/>
      </w:r>
    </w:p>
    <w:p w14:paraId="5BF78CED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42E65642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19880CFA" w14:textId="77777777" w:rsidR="00EB57BF" w:rsidRDefault="002B0E39" w:rsidP="00B827DD">
      <w:pPr>
        <w:pStyle w:val="Nadpis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line="240" w:lineRule="exact"/>
        <w:ind w:firstLine="0"/>
      </w:pPr>
      <w:bookmarkStart w:id="5" w:name="bookmark5"/>
      <w:r>
        <w:t>Platební podmínky</w:t>
      </w:r>
      <w:bookmarkEnd w:id="5"/>
    </w:p>
    <w:p w14:paraId="136694FC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2B0E39">
        <w:t xml:space="preserve"> Kupní cena bude kupujícím zaplacena po dodání zboží na základě daňového</w:t>
      </w:r>
      <w:r w:rsidR="00B827DD">
        <w:t xml:space="preserve"> </w:t>
      </w:r>
      <w:r w:rsidR="002B0E39">
        <w:t xml:space="preserve">dokladu - faktury (dále jen faktura) vystaveného prodávajícím se splatností nejméně 30 dnů od jeho doručení. Platba kupní ceny se uskuteční převodním příkazem na účet prodávajícího, uvedený v záhlaví této smlouvy po řádném splnění dodávky dle čl. III. bod </w:t>
      </w:r>
      <w:r w:rsidR="00A068E3">
        <w:t>III</w:t>
      </w:r>
      <w:r w:rsidR="002B0E39">
        <w:t>.2. této smlouvy. Prodávající nepožaduje na zboží zálohu.</w:t>
      </w:r>
    </w:p>
    <w:p w14:paraId="616E49EE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B827DD">
        <w:t xml:space="preserve"> </w:t>
      </w:r>
      <w:r w:rsidR="002B0E39">
        <w:t>Zaplacením faktury se rozumí okamžik odepsání fakturované částky z</w:t>
      </w:r>
      <w:r w:rsidR="00B827DD">
        <w:t> </w:t>
      </w:r>
      <w:r w:rsidR="002B0E39">
        <w:t>účtu</w:t>
      </w:r>
      <w:r w:rsidR="00B827DD">
        <w:t xml:space="preserve"> </w:t>
      </w:r>
      <w:r w:rsidR="002B0E39">
        <w:t>kupujícího ve prospěch účtu prodávajícího.</w:t>
      </w:r>
    </w:p>
    <w:p w14:paraId="5F172D1D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3.</w:t>
      </w:r>
      <w:r w:rsidR="00B827DD">
        <w:t xml:space="preserve"> </w:t>
      </w:r>
      <w:r w:rsidR="002B0E39">
        <w:t>Faktur</w:t>
      </w:r>
      <w:r w:rsidR="00A068E3">
        <w:t>a</w:t>
      </w:r>
      <w:r w:rsidR="002B0E39">
        <w:t xml:space="preserve"> vystaven</w:t>
      </w:r>
      <w:r w:rsidR="00A068E3">
        <w:t>á</w:t>
      </w:r>
      <w:r w:rsidR="002B0E39">
        <w:t xml:space="preserve"> dle této smlouvy bud</w:t>
      </w:r>
      <w:r w:rsidR="00A068E3">
        <w:t>e</w:t>
      </w:r>
      <w:r w:rsidR="002B0E39">
        <w:t xml:space="preserve"> obsahovat veškeré náležitosti daňového dokladu dle platných právních předpisů.</w:t>
      </w:r>
    </w:p>
    <w:p w14:paraId="172AA2D4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4.</w:t>
      </w:r>
      <w:r w:rsidR="002B0E39">
        <w:t xml:space="preserve"> Nebude-li faktura obsahovat některou povinnou nebo dohodnutou náležitost,</w:t>
      </w:r>
      <w:r w:rsidR="00B827DD">
        <w:t xml:space="preserve"> </w:t>
      </w:r>
      <w:r w:rsidR="002B0E39">
        <w:t xml:space="preserve">je </w:t>
      </w:r>
      <w:r w:rsidR="002B0E39">
        <w:lastRenderedPageBreak/>
        <w:t xml:space="preserve">kupující oprávněn fakturu před uplynutím lhůty splatnosti vrátit druhé smluvní straně k provedení opravy. Ve vrácené faktuře vyznačí důvod vrácení. Prodávající provede opravu vystavením nové faktury. Ode dne doručení nově vyhotovené faktury běží nová </w:t>
      </w:r>
      <w:proofErr w:type="gramStart"/>
      <w:r w:rsidR="002B0E39">
        <w:t>30ti denní</w:t>
      </w:r>
      <w:proofErr w:type="gramEnd"/>
      <w:r w:rsidR="002B0E39">
        <w:t xml:space="preserve"> lhůta splatnosti.</w:t>
      </w:r>
    </w:p>
    <w:p w14:paraId="59B56B11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1FD95307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6F5303F0" w14:textId="77777777" w:rsidR="00EB57BF" w:rsidRDefault="002B0E39" w:rsidP="00EB5EF0">
      <w:pPr>
        <w:pStyle w:val="Nadpis10"/>
        <w:keepNext/>
        <w:keepLines/>
        <w:shd w:val="clear" w:color="auto" w:fill="auto"/>
        <w:tabs>
          <w:tab w:val="left" w:pos="334"/>
        </w:tabs>
        <w:spacing w:line="240" w:lineRule="exact"/>
        <w:ind w:firstLine="0"/>
      </w:pPr>
      <w:bookmarkStart w:id="6" w:name="bookmark6"/>
      <w:r>
        <w:t>V. Záruka</w:t>
      </w:r>
      <w:bookmarkEnd w:id="6"/>
    </w:p>
    <w:p w14:paraId="5ECB0A91" w14:textId="77777777" w:rsidR="00FF3941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B827DD">
        <w:t xml:space="preserve"> </w:t>
      </w:r>
      <w:r>
        <w:t>Zá</w:t>
      </w:r>
      <w:r w:rsidR="002B0E39">
        <w:t>ruka za jakost činí</w:t>
      </w:r>
      <w:r w:rsidR="006D21E0">
        <w:t xml:space="preserve"> 36</w:t>
      </w:r>
      <w:r w:rsidR="002B0E39">
        <w:tab/>
        <w:t>měsíců od dodání zboží.</w:t>
      </w:r>
    </w:p>
    <w:p w14:paraId="2E614A99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B827DD">
        <w:t xml:space="preserve"> </w:t>
      </w:r>
      <w:r w:rsidR="002B0E39">
        <w:t xml:space="preserve">Veškeré vady zboží je kupující povinen uplatnit u </w:t>
      </w:r>
      <w:proofErr w:type="gramStart"/>
      <w:r w:rsidR="002B0E39">
        <w:t xml:space="preserve">prodávajícího </w:t>
      </w:r>
      <w:r w:rsidR="00B223F6">
        <w:t xml:space="preserve"> formou</w:t>
      </w:r>
      <w:proofErr w:type="gramEnd"/>
      <w:r w:rsidR="00B223F6">
        <w:t xml:space="preserve"> písemného oznámení o vadě e – mailem</w:t>
      </w:r>
      <w:r w:rsidR="00FD5FFB">
        <w:t xml:space="preserve"> na:……….</w:t>
      </w:r>
      <w:r w:rsidR="00B223F6">
        <w:t>…………………., datovou zprávou do datové schránky prodávajícího……………..</w:t>
      </w:r>
      <w:r w:rsidR="00EB5EF0">
        <w:t xml:space="preserve"> nebo dopisem na adresu sídla </w:t>
      </w:r>
      <w:r w:rsidR="002B0E39">
        <w:t>prodávajícího. Oznámení o vadě se považuje za výzvu k jejímu odstranění, neuvede-li kupující v oznámení, že uplatňuje jiný nárok.</w:t>
      </w:r>
    </w:p>
    <w:p w14:paraId="657794F7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3.</w:t>
      </w:r>
      <w:r w:rsidR="00EB5EF0">
        <w:t xml:space="preserve"> </w:t>
      </w:r>
      <w:r w:rsidR="002B0E39">
        <w:t>Prodávající je povinen nejpozději do dvou pracovních dnů oznámit kupujícímu,</w:t>
      </w:r>
      <w:r w:rsidR="00EB5EF0">
        <w:t xml:space="preserve"> </w:t>
      </w:r>
      <w:r w:rsidR="002B0E39">
        <w:t>zda reklamaci uznává či neuznává, neučiní-li tak, má se za to, že reklamaci uznává. V případě sporu o oprávněnost uplatněné vady, budou strany respektovat vyjádření a stanovisko znalce, určeného kupujícím.</w:t>
      </w:r>
    </w:p>
    <w:p w14:paraId="379AA937" w14:textId="211AB20E" w:rsidR="00781F8D" w:rsidRDefault="00FF3941" w:rsidP="00B32551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  <w:jc w:val="left"/>
      </w:pPr>
      <w:r>
        <w:t>4.</w:t>
      </w:r>
      <w:r w:rsidR="00EB5EF0">
        <w:t xml:space="preserve"> S </w:t>
      </w:r>
      <w:r w:rsidR="002B0E39">
        <w:t xml:space="preserve">odstraněním vady je prodávající povinen započít nejpozději do </w:t>
      </w:r>
      <w:r w:rsidR="00CF4945">
        <w:t>6</w:t>
      </w:r>
      <w:r w:rsidR="00117C51">
        <w:t xml:space="preserve"> </w:t>
      </w:r>
      <w:r w:rsidR="00CF4945">
        <w:t xml:space="preserve">hodin od nahlášení závady. Dodání náhradního dílu do </w:t>
      </w:r>
      <w:r w:rsidR="00117C51">
        <w:t>konce následujícího pracovního dne</w:t>
      </w:r>
      <w:r w:rsidR="00CF4945">
        <w:t>.</w:t>
      </w:r>
      <w:r w:rsidR="007F2240">
        <w:t xml:space="preserve"> </w:t>
      </w:r>
      <w:r w:rsidR="00CF4945">
        <w:t>Zásah technika dodavatele bude prováděn v místě instalace a v době úředních hodin Městského úřadu Kostelec nad Orlicí.</w:t>
      </w:r>
      <w:r w:rsidR="002B0E39">
        <w:t xml:space="preserve"> Při odstraňování vad je prodávající povinen použít vždy nové a originální díly.</w:t>
      </w:r>
      <w:r w:rsidR="00781F8D">
        <w:t xml:space="preserve"> </w:t>
      </w:r>
    </w:p>
    <w:p w14:paraId="435A6285" w14:textId="77777777" w:rsidR="00781F8D" w:rsidRDefault="00781F8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Nejpozději bude reklamovaná vada odstraněna v termínu do:</w:t>
      </w:r>
    </w:p>
    <w:p w14:paraId="7D82635A" w14:textId="77777777" w:rsidR="00EB57BF" w:rsidRDefault="00781F8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 w:rsidRPr="007A72B6">
        <w:t xml:space="preserve">-  </w:t>
      </w:r>
      <w:r w:rsidR="00855E35" w:rsidRPr="007A72B6">
        <w:t>5</w:t>
      </w:r>
      <w:r w:rsidRPr="007A72B6">
        <w:t xml:space="preserve"> pracovních</w:t>
      </w:r>
      <w:r>
        <w:t xml:space="preserve"> dnů ode dne nahlášení </w:t>
      </w:r>
      <w:proofErr w:type="gramStart"/>
      <w:r>
        <w:t>( v</w:t>
      </w:r>
      <w:proofErr w:type="gramEnd"/>
      <w:r>
        <w:t xml:space="preserve"> případě vady bránící užívání) </w:t>
      </w:r>
    </w:p>
    <w:p w14:paraId="0E2A6823" w14:textId="77777777" w:rsidR="00781F8D" w:rsidRDefault="00781F8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 w:rsidRPr="007A72B6">
        <w:t xml:space="preserve">- </w:t>
      </w:r>
      <w:r w:rsidR="00885E2F" w:rsidRPr="007A72B6">
        <w:t xml:space="preserve"> </w:t>
      </w:r>
      <w:r w:rsidR="00C1623E" w:rsidRPr="007A72B6">
        <w:t>10</w:t>
      </w:r>
      <w:r w:rsidR="004D5D5B" w:rsidRPr="007A72B6">
        <w:t xml:space="preserve"> </w:t>
      </w:r>
      <w:r w:rsidRPr="007A72B6">
        <w:t>pracovních</w:t>
      </w:r>
      <w:r>
        <w:t xml:space="preserve"> dnů ode dne nahlášení </w:t>
      </w:r>
      <w:proofErr w:type="gramStart"/>
      <w:r>
        <w:t>( v</w:t>
      </w:r>
      <w:proofErr w:type="gramEnd"/>
      <w:r>
        <w:t> případě vady nebránící užívání)</w:t>
      </w:r>
    </w:p>
    <w:p w14:paraId="0BE9C4AF" w14:textId="77777777" w:rsidR="00EB57BF" w:rsidRDefault="007F2240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5.</w:t>
      </w:r>
      <w:r w:rsidR="00EB5EF0">
        <w:t xml:space="preserve"> </w:t>
      </w:r>
      <w:r w:rsidR="002B0E39">
        <w:t>Neodstraní-li prodávající nahlášenou vadu ve sjednaném termínu, a to ani</w:t>
      </w:r>
      <w:r w:rsidR="00EB5EF0">
        <w:t xml:space="preserve"> </w:t>
      </w:r>
      <w:r w:rsidR="002B0E39">
        <w:t>v dodatečně poskytnuté přiměřené lhůtě, je kupující oprávněn nechat vadu odstranit na náklady prodávajícího.</w:t>
      </w:r>
    </w:p>
    <w:p w14:paraId="222B295F" w14:textId="77777777" w:rsidR="00EB5EF0" w:rsidRDefault="006B7555" w:rsidP="00C1623E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  <w:jc w:val="left"/>
      </w:pPr>
      <w:r>
        <w:t>6. V případě, že dojde v souvislosti s odstraňováním záruční vady k výměně harddisku, pak tento zůstane po celou dobu odstraňování vady i po jeho výměně v držení a vlastnictví kupujícího (neopustí sídlo Městského úřadu Kostelec nad Orlicí</w:t>
      </w:r>
      <w:r w:rsidR="00E77B27">
        <w:t>)</w:t>
      </w:r>
      <w:r>
        <w:t>. Důvodem je ochrana uložených dat.</w:t>
      </w:r>
    </w:p>
    <w:p w14:paraId="6CDED309" w14:textId="77777777" w:rsidR="00EB5EF0" w:rsidRDefault="00EB5EF0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3B5302F2" w14:textId="77777777" w:rsidR="00EB57BF" w:rsidRDefault="002B0E39" w:rsidP="00EB5EF0">
      <w:pPr>
        <w:pStyle w:val="Nadpis10"/>
        <w:keepNext/>
        <w:keepLines/>
        <w:shd w:val="clear" w:color="auto" w:fill="auto"/>
        <w:tabs>
          <w:tab w:val="left" w:pos="334"/>
        </w:tabs>
        <w:spacing w:line="240" w:lineRule="exact"/>
        <w:ind w:firstLine="0"/>
      </w:pPr>
      <w:bookmarkStart w:id="7" w:name="bookmark7"/>
      <w:r>
        <w:t>VI. Převzetí zboží</w:t>
      </w:r>
      <w:bookmarkEnd w:id="7"/>
    </w:p>
    <w:p w14:paraId="7AA4CF5C" w14:textId="77777777" w:rsidR="00EB57BF" w:rsidRDefault="00CF4945" w:rsidP="00EB5EF0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2B0E39">
        <w:t>Plánované doručení zboží oznámí prodávající kupujícímu písemně nejméně 7</w:t>
      </w:r>
      <w:r w:rsidR="00EB5EF0">
        <w:t xml:space="preserve"> </w:t>
      </w:r>
      <w:r w:rsidR="002B0E39">
        <w:t>kalendářních dní předem.</w:t>
      </w:r>
    </w:p>
    <w:p w14:paraId="1FB3E746" w14:textId="77777777" w:rsidR="00EB57BF" w:rsidRDefault="00CF4945" w:rsidP="00EB5EF0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2B0E39">
        <w:t xml:space="preserve"> O dodání a převzetí zboží sepíše prodávající se zástupcem kupujícího dodací list, v </w:t>
      </w:r>
      <w:r w:rsidR="002B0E39">
        <w:lastRenderedPageBreak/>
        <w:t>němž zástupce kupujícího potvrdí, že zboží bylo předáno bez zjevných vad a v souladu s technickými podmínkami, uvedenými v nabídce ze</w:t>
      </w:r>
      <w:r w:rsidR="00EB5EF0">
        <w:t xml:space="preserve"> </w:t>
      </w:r>
      <w:r w:rsidR="002B0E39">
        <w:t>dne</w:t>
      </w:r>
      <w:r w:rsidR="00EB5EF0">
        <w:t xml:space="preserve"> …</w:t>
      </w:r>
      <w:proofErr w:type="gramStart"/>
      <w:r w:rsidR="00EB5EF0">
        <w:t>…….</w:t>
      </w:r>
      <w:proofErr w:type="gramEnd"/>
      <w:r w:rsidR="00EB5EF0">
        <w:t xml:space="preserve">. </w:t>
      </w:r>
      <w:r w:rsidR="002B0E39">
        <w:t>Od okamžiku podepsání dodacího listu začíná plynout záruční</w:t>
      </w:r>
      <w:r w:rsidR="00EB5EF0">
        <w:t xml:space="preserve"> </w:t>
      </w:r>
      <w:r w:rsidR="002B0E39">
        <w:t>lhůta podle čl. V. této smlouvy.</w:t>
      </w:r>
    </w:p>
    <w:p w14:paraId="53BC1CCE" w14:textId="77777777" w:rsidR="00EB5EF0" w:rsidRDefault="00EB5EF0" w:rsidP="00EB5EF0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72A9E366" w14:textId="77777777" w:rsidR="00EB5EF0" w:rsidRDefault="00EB5EF0" w:rsidP="00EB5EF0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7A85B4B7" w14:textId="77777777" w:rsidR="00EB57BF" w:rsidRDefault="00D62352" w:rsidP="00EB5EF0">
      <w:pPr>
        <w:pStyle w:val="Nadpis10"/>
        <w:keepNext/>
        <w:keepLines/>
        <w:shd w:val="clear" w:color="auto" w:fill="auto"/>
        <w:tabs>
          <w:tab w:val="left" w:pos="334"/>
        </w:tabs>
        <w:spacing w:line="240" w:lineRule="exact"/>
        <w:ind w:firstLine="0"/>
      </w:pPr>
      <w:bookmarkStart w:id="8" w:name="bookmark8"/>
      <w:r>
        <w:t>VII.</w:t>
      </w:r>
      <w:r w:rsidR="002B0E39">
        <w:t xml:space="preserve"> Sankce</w:t>
      </w:r>
      <w:bookmarkEnd w:id="8"/>
    </w:p>
    <w:p w14:paraId="7672C9A3" w14:textId="77777777" w:rsidR="00EB57BF" w:rsidRDefault="0044390E" w:rsidP="0044390E">
      <w:pPr>
        <w:pStyle w:val="Zkladntext20"/>
        <w:shd w:val="clear" w:color="auto" w:fill="auto"/>
        <w:tabs>
          <w:tab w:val="left" w:pos="284"/>
        </w:tabs>
        <w:ind w:firstLine="0"/>
      </w:pPr>
      <w:r>
        <w:t>1.</w:t>
      </w:r>
      <w:r w:rsidR="002B0E39">
        <w:t xml:space="preserve"> V případě prodlení s dodáním zboží se prodávající zavazuje zaplatit kupujícímu smluvní pokutu ve výši 1.000,- Kč </w:t>
      </w:r>
      <w:r w:rsidR="002B0E39">
        <w:rPr>
          <w:rStyle w:val="Zkladntext2Kurzva"/>
        </w:rPr>
        <w:t xml:space="preserve">(slovy: </w:t>
      </w:r>
      <w:proofErr w:type="spellStart"/>
      <w:r w:rsidR="002B0E39">
        <w:rPr>
          <w:rStyle w:val="Zkladntext2Kurzva"/>
        </w:rPr>
        <w:t>jedentisíckorunčeských</w:t>
      </w:r>
      <w:proofErr w:type="spellEnd"/>
      <w:r w:rsidR="002B0E39">
        <w:rPr>
          <w:rStyle w:val="Zkladntext2Kurzva"/>
        </w:rPr>
        <w:t>)</w:t>
      </w:r>
      <w:r w:rsidR="002B0E39">
        <w:t xml:space="preserve"> za každý i započatý den prodlení.</w:t>
      </w:r>
    </w:p>
    <w:p w14:paraId="2CAE677B" w14:textId="77777777" w:rsidR="00EB57BF" w:rsidRDefault="006E3676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2</w:t>
      </w:r>
      <w:r w:rsidR="0044390E">
        <w:t>.</w:t>
      </w:r>
      <w:r w:rsidR="002B0E39">
        <w:t xml:space="preserve"> V případě nedodržení termínu </w:t>
      </w:r>
      <w:r>
        <w:t xml:space="preserve">odstranění záruční vady </w:t>
      </w:r>
      <w:r w:rsidR="002B0E39">
        <w:t>dle čl. V.</w:t>
      </w:r>
      <w:r>
        <w:t>bod 4</w:t>
      </w:r>
      <w:r w:rsidR="002B0E39">
        <w:t xml:space="preserve"> této smlouvy, </w:t>
      </w:r>
      <w:r>
        <w:t>se prodávající</w:t>
      </w:r>
      <w:r w:rsidR="002B0E39">
        <w:t xml:space="preserve"> zavazuje uhradit kupujícímu smluvní pokutu ve výši </w:t>
      </w:r>
      <w:proofErr w:type="gramStart"/>
      <w:r w:rsidR="002B0E39">
        <w:t>3.000,-</w:t>
      </w:r>
      <w:proofErr w:type="gramEnd"/>
      <w:r w:rsidR="002B0E39">
        <w:t xml:space="preserve"> Kč </w:t>
      </w:r>
      <w:r w:rsidR="002B0E39" w:rsidRPr="00EB5EF0">
        <w:rPr>
          <w:i/>
          <w:iCs/>
        </w:rPr>
        <w:t xml:space="preserve">(slovy: </w:t>
      </w:r>
      <w:proofErr w:type="spellStart"/>
      <w:r w:rsidR="002B0E39" w:rsidRPr="00EB5EF0">
        <w:rPr>
          <w:i/>
          <w:iCs/>
        </w:rPr>
        <w:t>třitisícekorunčeských</w:t>
      </w:r>
      <w:proofErr w:type="spellEnd"/>
      <w:r w:rsidR="002B0E39" w:rsidRPr="00EB5EF0">
        <w:rPr>
          <w:i/>
          <w:iCs/>
        </w:rPr>
        <w:t>)</w:t>
      </w:r>
      <w:r w:rsidR="002B0E39">
        <w:t xml:space="preserve"> za každý i započatý den prodlení s odstraněním vady a každou neodstraněnou vadu.</w:t>
      </w:r>
    </w:p>
    <w:p w14:paraId="39C49780" w14:textId="77777777" w:rsidR="00EB57BF" w:rsidRDefault="006E3676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3</w:t>
      </w:r>
      <w:r w:rsidR="0044390E">
        <w:t>.</w:t>
      </w:r>
      <w:r w:rsidR="002B0E39">
        <w:t xml:space="preserve"> Smluvní pokuty se nezapočítávají na náhradu případně vzniklé škody, kterou lze vymáhat samostatně. Závazek splnit povinnost, jejíž plnění je zajištěno smluvní pokutou trvá i po zaplacení této smluvní pokuty.</w:t>
      </w:r>
    </w:p>
    <w:p w14:paraId="45F4DDB8" w14:textId="77777777" w:rsidR="00EB57BF" w:rsidRDefault="006E3676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4</w:t>
      </w:r>
      <w:r w:rsidR="0044390E">
        <w:t>.</w:t>
      </w:r>
      <w:r w:rsidR="002B0E39">
        <w:t xml:space="preserve"> Smluvní pokuty je kupující oprávněn započíst proti pohledávce prodávajícího na zaplacení kupní ceny.</w:t>
      </w:r>
    </w:p>
    <w:p w14:paraId="5DEABBFA" w14:textId="77777777" w:rsidR="00EB57BF" w:rsidRDefault="006E3676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5</w:t>
      </w:r>
      <w:r w:rsidR="0044390E">
        <w:t>.</w:t>
      </w:r>
      <w:r w:rsidR="00EB5EF0">
        <w:t xml:space="preserve"> </w:t>
      </w:r>
      <w:r w:rsidR="002B0E39">
        <w:t>Smluvní pokuty a úrok z prodlení sjednané touto smlouvou zaplatí povinná strana do 14 dnů ode dne doručení výzvy k zaplacení nezávisle na zavinění a na tom, zda a v jaké výši vznikne druhé smluvní straně škoda, kterou lze vymáhat samostatně.</w:t>
      </w:r>
    </w:p>
    <w:p w14:paraId="113A4163" w14:textId="77777777" w:rsidR="00EB5EF0" w:rsidRDefault="00EB5EF0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14:paraId="02EB2519" w14:textId="77777777" w:rsidR="00EB5EF0" w:rsidRDefault="00EB5EF0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14:paraId="11FAD10E" w14:textId="77777777" w:rsidR="00EB57BF" w:rsidRDefault="00D62352" w:rsidP="00D62352">
      <w:pPr>
        <w:pStyle w:val="Nadpis10"/>
        <w:keepNext/>
        <w:keepLines/>
        <w:shd w:val="clear" w:color="auto" w:fill="auto"/>
        <w:tabs>
          <w:tab w:val="left" w:pos="334"/>
        </w:tabs>
        <w:spacing w:line="240" w:lineRule="exact"/>
        <w:ind w:firstLine="0"/>
      </w:pPr>
      <w:bookmarkStart w:id="9" w:name="bookmark9"/>
      <w:r>
        <w:t xml:space="preserve">VIII. </w:t>
      </w:r>
      <w:r w:rsidR="002B0E39">
        <w:t>Odstoupení od smlouvy</w:t>
      </w:r>
      <w:bookmarkEnd w:id="9"/>
    </w:p>
    <w:p w14:paraId="5E32B691" w14:textId="77777777" w:rsidR="00EB57BF" w:rsidRDefault="0044390E" w:rsidP="0044390E">
      <w:pPr>
        <w:pStyle w:val="Zkladntext20"/>
        <w:shd w:val="clear" w:color="auto" w:fill="auto"/>
        <w:tabs>
          <w:tab w:val="left" w:pos="690"/>
        </w:tabs>
        <w:ind w:firstLine="0"/>
      </w:pPr>
      <w:r>
        <w:t>1.</w:t>
      </w:r>
      <w:r w:rsidR="002B0E39">
        <w:t>Vady zboží, které jej činí neupotřebitelným nebo pokud nemá vlastnosti, které si kupující vymínil nebo o kterých ho prodávající ujistil, se považují za podstatné porušení smlouvy, pro které je kupující od smlouvy oprávněn odstoupit.</w:t>
      </w:r>
    </w:p>
    <w:p w14:paraId="5A92B729" w14:textId="77777777" w:rsidR="00EB57BF" w:rsidRDefault="0044390E" w:rsidP="0044390E">
      <w:pPr>
        <w:pStyle w:val="Zkladntext20"/>
        <w:shd w:val="clear" w:color="auto" w:fill="auto"/>
        <w:tabs>
          <w:tab w:val="left" w:pos="690"/>
        </w:tabs>
        <w:ind w:firstLine="0"/>
      </w:pPr>
      <w:r>
        <w:t>2.</w:t>
      </w:r>
      <w:r w:rsidR="002B0E39">
        <w:t>Od smlouvy dále lze odstoupit v případě zjištění závažného porušení ustanovení této smlouvy ve smyslu § 2106 odst. 1 občanského zákoníku.</w:t>
      </w:r>
    </w:p>
    <w:p w14:paraId="49897B9B" w14:textId="77777777" w:rsidR="00D62352" w:rsidRDefault="0044390E" w:rsidP="00D62352">
      <w:pPr>
        <w:pStyle w:val="Zkladntext20"/>
        <w:shd w:val="clear" w:color="auto" w:fill="auto"/>
        <w:tabs>
          <w:tab w:val="left" w:pos="284"/>
        </w:tabs>
        <w:ind w:firstLine="0"/>
      </w:pPr>
      <w:r>
        <w:t>3.</w:t>
      </w:r>
      <w:r w:rsidR="002B0E39">
        <w:t>Oprávněná strana může od smlouvy odstoupit písemným oznámením doručeným na adresu sídla druhé smluvní strany, uvedenou v záhlaví této smlouvy. Oznámení se považuje za doručené 10. dnem po odeslání, i když se o něm druhá smluvní strana nedozví.</w:t>
      </w:r>
    </w:p>
    <w:p w14:paraId="3A57CFBC" w14:textId="77777777" w:rsidR="00D62352" w:rsidRDefault="00D62352" w:rsidP="00D62352">
      <w:pPr>
        <w:pStyle w:val="Zkladntext20"/>
        <w:shd w:val="clear" w:color="auto" w:fill="auto"/>
        <w:tabs>
          <w:tab w:val="left" w:pos="284"/>
        </w:tabs>
        <w:ind w:firstLine="0"/>
      </w:pPr>
    </w:p>
    <w:p w14:paraId="55C944C0" w14:textId="77777777" w:rsidR="00D62352" w:rsidRDefault="00D62352" w:rsidP="00D62352">
      <w:pPr>
        <w:pStyle w:val="Zkladntext20"/>
        <w:shd w:val="clear" w:color="auto" w:fill="auto"/>
        <w:tabs>
          <w:tab w:val="left" w:pos="284"/>
        </w:tabs>
        <w:ind w:firstLine="0"/>
      </w:pPr>
    </w:p>
    <w:p w14:paraId="255F5158" w14:textId="77777777" w:rsidR="00EB57BF" w:rsidRPr="00D62352" w:rsidRDefault="00D62352" w:rsidP="00D62352">
      <w:pPr>
        <w:pStyle w:val="Zkladntext20"/>
        <w:shd w:val="clear" w:color="auto" w:fill="auto"/>
        <w:tabs>
          <w:tab w:val="left" w:pos="284"/>
        </w:tabs>
        <w:ind w:firstLine="0"/>
        <w:rPr>
          <w:b/>
        </w:rPr>
      </w:pPr>
      <w:bookmarkStart w:id="10" w:name="bookmark10"/>
      <w:r w:rsidRPr="00D62352">
        <w:rPr>
          <w:b/>
        </w:rPr>
        <w:t xml:space="preserve">IX. </w:t>
      </w:r>
      <w:r w:rsidR="002B0E39" w:rsidRPr="00D62352">
        <w:rPr>
          <w:b/>
        </w:rPr>
        <w:t>Ostatní ujednání</w:t>
      </w:r>
      <w:bookmarkEnd w:id="10"/>
    </w:p>
    <w:p w14:paraId="54C05D68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1.</w:t>
      </w:r>
      <w:r w:rsidR="002B0E39">
        <w:t xml:space="preserve"> Smlouva je vyhotovena ve dvou stejnopisech, z nichž každá ze stran obdrží po jednom.</w:t>
      </w:r>
    </w:p>
    <w:p w14:paraId="72CC40B6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2.</w:t>
      </w:r>
      <w:r w:rsidR="002B0E39">
        <w:t xml:space="preserve"> Na důkaz souhlasu s obsahem této smlouvy následují podpisy oprávněných zástupců obou smluvních stran.</w:t>
      </w:r>
    </w:p>
    <w:p w14:paraId="20DB6F78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3.</w:t>
      </w:r>
      <w:r w:rsidR="002B0E39">
        <w:t xml:space="preserve"> Nebezpečí škody na zboží přechází na kupujícího dnem splnění dodávky dle této smlouvy.</w:t>
      </w:r>
      <w:r w:rsidR="004D5D5B">
        <w:t xml:space="preserve"> Tímto okamžikem přechází na kupujícího i vlastnictví k předmětu prodeje.</w:t>
      </w:r>
    </w:p>
    <w:p w14:paraId="1D50110F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4.</w:t>
      </w:r>
      <w:r w:rsidR="002B0E39">
        <w:t xml:space="preserve"> Tuto smlouvu lze měnit nebo rušit pouze písemným ujednáním obou smluvních </w:t>
      </w:r>
      <w:r w:rsidR="002B0E39">
        <w:lastRenderedPageBreak/>
        <w:t>stran.</w:t>
      </w:r>
    </w:p>
    <w:p w14:paraId="23AB2459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5</w:t>
      </w:r>
      <w:r w:rsidR="0044390E">
        <w:t>.</w:t>
      </w:r>
      <w:r w:rsidR="002B0E39">
        <w:t xml:space="preserve"> Veškerá technická dokumentace předávaná se zbožím bude v českém jazyce.</w:t>
      </w:r>
    </w:p>
    <w:p w14:paraId="779E3123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6</w:t>
      </w:r>
      <w:r w:rsidR="0044390E">
        <w:t>.</w:t>
      </w:r>
      <w:r w:rsidR="00EB5EF0">
        <w:t xml:space="preserve"> </w:t>
      </w:r>
      <w:r w:rsidR="002B0E39">
        <w:t>Ve věcech výslovně neupravených touto smlouvou platí příslušná ustanovení občanského zákoníku.</w:t>
      </w:r>
    </w:p>
    <w:p w14:paraId="0ACFFE82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7</w:t>
      </w:r>
      <w:r w:rsidR="0044390E">
        <w:t>.</w:t>
      </w:r>
      <w:r w:rsidR="00EB5EF0">
        <w:t xml:space="preserve"> </w:t>
      </w:r>
      <w:r w:rsidR="002B0E39">
        <w:t>Prodávající není oprávněn postoupit práva a závazky z této smlouvy třetí straně.</w:t>
      </w:r>
    </w:p>
    <w:p w14:paraId="68637F31" w14:textId="77777777" w:rsidR="00EB5EF0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8</w:t>
      </w:r>
      <w:r w:rsidR="0044390E">
        <w:t>.</w:t>
      </w:r>
      <w:r w:rsidR="00EB5EF0">
        <w:t xml:space="preserve"> </w:t>
      </w:r>
      <w:r w:rsidR="002B0E39">
        <w:t>Uzavření této smlouvy bylo schváleno Radou města Kostelec nad Orlicí dne</w:t>
      </w:r>
      <w:r w:rsidR="00EB5EF0">
        <w:t xml:space="preserve"> …… </w:t>
      </w:r>
      <w:r w:rsidR="002B0E39">
        <w:t>číslo usnesení</w:t>
      </w:r>
      <w:r w:rsidR="00EB5EF0">
        <w:t xml:space="preserve"> …….</w:t>
      </w:r>
    </w:p>
    <w:p w14:paraId="4C135CF5" w14:textId="77777777" w:rsidR="00EB5EF0" w:rsidRDefault="00EB5EF0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14:paraId="1DE1FAE6" w14:textId="77777777" w:rsidR="00EB57BF" w:rsidRDefault="00D62352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 xml:space="preserve">V </w:t>
      </w:r>
      <w:r w:rsidR="002B0E39">
        <w:t>dne</w:t>
      </w:r>
      <w:r w:rsidR="002B0E39">
        <w:tab/>
      </w:r>
      <w:r>
        <w:t>……………</w:t>
      </w:r>
      <w:proofErr w:type="gramStart"/>
      <w:r>
        <w:t>…….</w:t>
      </w:r>
      <w:proofErr w:type="gramEnd"/>
      <w:r>
        <w:t>.</w:t>
      </w:r>
      <w:r>
        <w:tab/>
      </w:r>
      <w:r>
        <w:tab/>
      </w:r>
      <w:r>
        <w:tab/>
      </w:r>
      <w:r>
        <w:tab/>
      </w:r>
      <w:r w:rsidR="00EB5EF0">
        <w:t>V</w:t>
      </w:r>
      <w:r>
        <w:t xml:space="preserve"> </w:t>
      </w:r>
      <w:r w:rsidR="002B0E39">
        <w:t>dne</w:t>
      </w:r>
      <w:r>
        <w:t xml:space="preserve"> ………………….</w:t>
      </w:r>
    </w:p>
    <w:p w14:paraId="0162FF82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4DF0C94F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2967C68D" w14:textId="77777777" w:rsidR="00EB57BF" w:rsidRDefault="002B0E39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  <w:r>
        <w:t>Za prodávajícího:</w:t>
      </w:r>
      <w:r>
        <w:tab/>
        <w:t>Za kupujícího:</w:t>
      </w:r>
    </w:p>
    <w:p w14:paraId="0D38CEEA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5766A99E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1885FE99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6784F225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724A68FA" w14:textId="77777777" w:rsidR="00FA4A29" w:rsidRDefault="00FA4A29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2BAA4279" w14:textId="77777777" w:rsidR="00FA4A29" w:rsidRDefault="00FA4A29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3DC4D4FA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432B5D6D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71ABF9EF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  <w:r>
        <w:t>……………………………………..</w:t>
      </w:r>
      <w:r>
        <w:tab/>
        <w:t>………………………………….</w:t>
      </w:r>
    </w:p>
    <w:p w14:paraId="6DA02FC5" w14:textId="77777777" w:rsidR="00D62352" w:rsidRDefault="00D93F14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  <w:r>
        <w:tab/>
        <w:t xml:space="preserve">          </w:t>
      </w:r>
      <w:r w:rsidR="00D62352">
        <w:t>František Kinský</w:t>
      </w:r>
    </w:p>
    <w:p w14:paraId="355592C7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  <w:r>
        <w:t xml:space="preserve">                   </w:t>
      </w:r>
      <w:r w:rsidR="00D93F14">
        <w:tab/>
        <w:t xml:space="preserve">             s</w:t>
      </w:r>
      <w:r>
        <w:t>tarosta</w:t>
      </w:r>
      <w:r w:rsidR="00D93F14">
        <w:t xml:space="preserve"> města</w:t>
      </w:r>
    </w:p>
    <w:sectPr w:rsidR="00D62352" w:rsidSect="00EB57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0" w:right="1383" w:bottom="1091" w:left="13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CFE3C" w14:textId="77777777" w:rsidR="007F2240" w:rsidRDefault="007F2240" w:rsidP="00EB57BF">
      <w:r>
        <w:separator/>
      </w:r>
    </w:p>
  </w:endnote>
  <w:endnote w:type="continuationSeparator" w:id="0">
    <w:p w14:paraId="19CC16BF" w14:textId="77777777" w:rsidR="007F2240" w:rsidRDefault="007F2240" w:rsidP="00EB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FE151" w14:textId="77777777" w:rsidR="00FA4A29" w:rsidRDefault="00FA4A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88190896"/>
      <w:docPartObj>
        <w:docPartGallery w:val="Page Numbers (Bottom of Page)"/>
        <w:docPartUnique/>
      </w:docPartObj>
    </w:sdtPr>
    <w:sdtEndPr/>
    <w:sdtContent>
      <w:p w14:paraId="7B81417D" w14:textId="77777777" w:rsidR="00FA4A29" w:rsidRDefault="006956D6">
        <w:pPr>
          <w:pStyle w:val="Zpat"/>
          <w:jc w:val="center"/>
        </w:pPr>
        <w:r>
          <w:fldChar w:fldCharType="begin"/>
        </w:r>
        <w:r w:rsidR="00FA4A29">
          <w:instrText>PAGE   \* MERGEFORMAT</w:instrText>
        </w:r>
        <w:r>
          <w:fldChar w:fldCharType="separate"/>
        </w:r>
        <w:r w:rsidR="00FD5FFB">
          <w:rPr>
            <w:noProof/>
          </w:rPr>
          <w:t>3</w:t>
        </w:r>
        <w:r>
          <w:fldChar w:fldCharType="end"/>
        </w:r>
      </w:p>
    </w:sdtContent>
  </w:sdt>
  <w:p w14:paraId="28BA644E" w14:textId="77777777" w:rsidR="007F2240" w:rsidRDefault="007F2240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D5FA5" w14:textId="77777777" w:rsidR="00FA4A29" w:rsidRDefault="00FA4A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C99A9" w14:textId="77777777" w:rsidR="007F2240" w:rsidRDefault="007F2240"/>
  </w:footnote>
  <w:footnote w:type="continuationSeparator" w:id="0">
    <w:p w14:paraId="4CFF791E" w14:textId="77777777" w:rsidR="007F2240" w:rsidRDefault="007F22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F34D5" w14:textId="77777777" w:rsidR="00FA4A29" w:rsidRDefault="00FA4A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A696E" w14:textId="77777777" w:rsidR="00FA4A29" w:rsidRDefault="00FA4A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E6FF5" w14:textId="77777777" w:rsidR="00FA4A29" w:rsidRDefault="00FA4A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80C9C"/>
    <w:multiLevelType w:val="hybridMultilevel"/>
    <w:tmpl w:val="0D76C908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2774D"/>
    <w:multiLevelType w:val="multilevel"/>
    <w:tmpl w:val="2A9C0C60"/>
    <w:lvl w:ilvl="0">
      <w:start w:val="9"/>
      <w:numFmt w:val="decimal"/>
      <w:lvlText w:val="9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725EC9"/>
    <w:multiLevelType w:val="hybridMultilevel"/>
    <w:tmpl w:val="0D62CEC0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16733"/>
    <w:multiLevelType w:val="multilevel"/>
    <w:tmpl w:val="D1820B2C"/>
    <w:lvl w:ilvl="0">
      <w:start w:val="2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3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EB10DA"/>
    <w:multiLevelType w:val="hybridMultilevel"/>
    <w:tmpl w:val="3D2881CA"/>
    <w:lvl w:ilvl="0" w:tplc="D92632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53C5F"/>
    <w:multiLevelType w:val="hybridMultilevel"/>
    <w:tmpl w:val="A43C41E2"/>
    <w:lvl w:ilvl="0" w:tplc="E23C9EFC">
      <w:start w:val="41"/>
      <w:numFmt w:val="decimal"/>
      <w:lvlText w:val="%1"/>
      <w:lvlJc w:val="left"/>
      <w:pPr>
        <w:ind w:left="1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0" w:hanging="360"/>
      </w:pPr>
    </w:lvl>
    <w:lvl w:ilvl="2" w:tplc="0405001B" w:tentative="1">
      <w:start w:val="1"/>
      <w:numFmt w:val="lowerRoman"/>
      <w:lvlText w:val="%3."/>
      <w:lvlJc w:val="right"/>
      <w:pPr>
        <w:ind w:left="2560" w:hanging="180"/>
      </w:pPr>
    </w:lvl>
    <w:lvl w:ilvl="3" w:tplc="0405000F" w:tentative="1">
      <w:start w:val="1"/>
      <w:numFmt w:val="decimal"/>
      <w:lvlText w:val="%4."/>
      <w:lvlJc w:val="left"/>
      <w:pPr>
        <w:ind w:left="3280" w:hanging="360"/>
      </w:pPr>
    </w:lvl>
    <w:lvl w:ilvl="4" w:tplc="04050019" w:tentative="1">
      <w:start w:val="1"/>
      <w:numFmt w:val="lowerLetter"/>
      <w:lvlText w:val="%5."/>
      <w:lvlJc w:val="left"/>
      <w:pPr>
        <w:ind w:left="4000" w:hanging="360"/>
      </w:pPr>
    </w:lvl>
    <w:lvl w:ilvl="5" w:tplc="0405001B" w:tentative="1">
      <w:start w:val="1"/>
      <w:numFmt w:val="lowerRoman"/>
      <w:lvlText w:val="%6."/>
      <w:lvlJc w:val="right"/>
      <w:pPr>
        <w:ind w:left="4720" w:hanging="180"/>
      </w:pPr>
    </w:lvl>
    <w:lvl w:ilvl="6" w:tplc="0405000F" w:tentative="1">
      <w:start w:val="1"/>
      <w:numFmt w:val="decimal"/>
      <w:lvlText w:val="%7."/>
      <w:lvlJc w:val="left"/>
      <w:pPr>
        <w:ind w:left="5440" w:hanging="360"/>
      </w:pPr>
    </w:lvl>
    <w:lvl w:ilvl="7" w:tplc="04050019" w:tentative="1">
      <w:start w:val="1"/>
      <w:numFmt w:val="lowerLetter"/>
      <w:lvlText w:val="%8."/>
      <w:lvlJc w:val="left"/>
      <w:pPr>
        <w:ind w:left="6160" w:hanging="360"/>
      </w:pPr>
    </w:lvl>
    <w:lvl w:ilvl="8" w:tplc="040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" w15:restartNumberingAfterBreak="0">
    <w:nsid w:val="5C044E7F"/>
    <w:multiLevelType w:val="hybridMultilevel"/>
    <w:tmpl w:val="FF9EFA1A"/>
    <w:lvl w:ilvl="0" w:tplc="6C9AB644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DB7B5F"/>
    <w:multiLevelType w:val="multilevel"/>
    <w:tmpl w:val="6144C6B6"/>
    <w:lvl w:ilvl="0">
      <w:start w:val="3"/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FF5FB9"/>
    <w:multiLevelType w:val="multilevel"/>
    <w:tmpl w:val="F4A4DD8C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0912818"/>
    <w:multiLevelType w:val="multilevel"/>
    <w:tmpl w:val="6DF4AA68"/>
    <w:lvl w:ilvl="0">
      <w:start w:val="1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2CC4A92"/>
    <w:multiLevelType w:val="multilevel"/>
    <w:tmpl w:val="1C9858E0"/>
    <w:lvl w:ilvl="0">
      <w:start w:val="8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44016CC"/>
    <w:multiLevelType w:val="multilevel"/>
    <w:tmpl w:val="9098AE9C"/>
    <w:lvl w:ilvl="0">
      <w:start w:val="1"/>
      <w:numFmt w:val="decimal"/>
      <w:lvlText w:val="8.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E81E47"/>
    <w:multiLevelType w:val="multilevel"/>
    <w:tmpl w:val="8C2E3F3C"/>
    <w:lvl w:ilvl="0">
      <w:start w:val="2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994334"/>
    <w:multiLevelType w:val="multilevel"/>
    <w:tmpl w:val="B95EFAB0"/>
    <w:lvl w:ilvl="0">
      <w:start w:val="3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4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E8C15F7"/>
    <w:multiLevelType w:val="multilevel"/>
    <w:tmpl w:val="CB3E8612"/>
    <w:lvl w:ilvl="0">
      <w:start w:val="4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3"/>
  </w:num>
  <w:num w:numId="5">
    <w:abstractNumId w:val="13"/>
  </w:num>
  <w:num w:numId="6">
    <w:abstractNumId w:val="14"/>
  </w:num>
  <w:num w:numId="7">
    <w:abstractNumId w:val="7"/>
  </w:num>
  <w:num w:numId="8">
    <w:abstractNumId w:val="10"/>
  </w:num>
  <w:num w:numId="9">
    <w:abstractNumId w:val="11"/>
  </w:num>
  <w:num w:numId="10">
    <w:abstractNumId w:val="1"/>
  </w:num>
  <w:num w:numId="11">
    <w:abstractNumId w:val="4"/>
  </w:num>
  <w:num w:numId="12">
    <w:abstractNumId w:val="5"/>
  </w:num>
  <w:num w:numId="13">
    <w:abstractNumId w:val="2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7BF"/>
    <w:rsid w:val="00003CE2"/>
    <w:rsid w:val="00117C51"/>
    <w:rsid w:val="00234173"/>
    <w:rsid w:val="002B0E39"/>
    <w:rsid w:val="00355553"/>
    <w:rsid w:val="00435CCE"/>
    <w:rsid w:val="0044390E"/>
    <w:rsid w:val="004D5D5B"/>
    <w:rsid w:val="005C1409"/>
    <w:rsid w:val="006956D6"/>
    <w:rsid w:val="006B7555"/>
    <w:rsid w:val="006D21E0"/>
    <w:rsid w:val="006E3676"/>
    <w:rsid w:val="006F3B11"/>
    <w:rsid w:val="00781F8D"/>
    <w:rsid w:val="007A72B6"/>
    <w:rsid w:val="007F16BD"/>
    <w:rsid w:val="007F2240"/>
    <w:rsid w:val="0080477C"/>
    <w:rsid w:val="00837BDF"/>
    <w:rsid w:val="00855E35"/>
    <w:rsid w:val="00885E2F"/>
    <w:rsid w:val="00907CBF"/>
    <w:rsid w:val="00A068E3"/>
    <w:rsid w:val="00A5024E"/>
    <w:rsid w:val="00B15C3E"/>
    <w:rsid w:val="00B223F6"/>
    <w:rsid w:val="00B32551"/>
    <w:rsid w:val="00B827DD"/>
    <w:rsid w:val="00C1623E"/>
    <w:rsid w:val="00CF4945"/>
    <w:rsid w:val="00D62352"/>
    <w:rsid w:val="00D72E15"/>
    <w:rsid w:val="00D85D34"/>
    <w:rsid w:val="00D93F14"/>
    <w:rsid w:val="00E31401"/>
    <w:rsid w:val="00E77B27"/>
    <w:rsid w:val="00EB57BF"/>
    <w:rsid w:val="00EB5EF0"/>
    <w:rsid w:val="00FA4A29"/>
    <w:rsid w:val="00FD5FFB"/>
    <w:rsid w:val="00FE0657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AE8CF"/>
  <w15:docId w15:val="{B7C6B8EF-D111-460F-99CC-D270B5D5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EB57BF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EB57BF"/>
    <w:rPr>
      <w:color w:val="000080"/>
      <w:u w:val="single"/>
    </w:rPr>
  </w:style>
  <w:style w:type="character" w:customStyle="1" w:styleId="Nadpis1">
    <w:name w:val="Nadpis #1_"/>
    <w:basedOn w:val="Standardnpsmoodstavce"/>
    <w:link w:val="Nadpis10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u w:val="none"/>
    </w:rPr>
  </w:style>
  <w:style w:type="character" w:customStyle="1" w:styleId="ZhlavneboZpat">
    <w:name w:val="Záhlaví nebo Zápatí_"/>
    <w:basedOn w:val="Standardnpsmoodstavce"/>
    <w:link w:val="ZhlavneboZpat0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ZhlavneboZpat1">
    <w:name w:val="Záhlaví nebo Zápatí"/>
    <w:basedOn w:val="ZhlavneboZpat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">
    <w:name w:val="Základní text (2)_"/>
    <w:basedOn w:val="Standardnpsmoodstavce"/>
    <w:link w:val="Zkladntext20"/>
    <w:rsid w:val="00EB57B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Zkladntext3">
    <w:name w:val="Základní text (3)_"/>
    <w:basedOn w:val="Standardnpsmoodstavce"/>
    <w:link w:val="Zkladntext30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u w:val="none"/>
    </w:rPr>
  </w:style>
  <w:style w:type="character" w:customStyle="1" w:styleId="Zkladntext3Netun">
    <w:name w:val="Základní text (3) + Ne tučné"/>
    <w:basedOn w:val="Zkladntext3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4">
    <w:name w:val="Základní text (4)_"/>
    <w:basedOn w:val="Standardnpsmoodstavce"/>
    <w:link w:val="Zkladntext40"/>
    <w:rsid w:val="00EB57BF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24"/>
      <w:szCs w:val="24"/>
      <w:u w:val="none"/>
    </w:rPr>
  </w:style>
  <w:style w:type="character" w:customStyle="1" w:styleId="Titulektabulky">
    <w:name w:val="Titulek tabulky_"/>
    <w:basedOn w:val="Standardnpsmoodstavce"/>
    <w:link w:val="Titulektabulky0"/>
    <w:rsid w:val="00EB57B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Zkladntext21">
    <w:name w:val="Základní text (2)"/>
    <w:basedOn w:val="Zkladntext2"/>
    <w:rsid w:val="00EB57B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EB57BF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Nadpis10">
    <w:name w:val="Nadpis #1"/>
    <w:basedOn w:val="Normln"/>
    <w:link w:val="Nadpis1"/>
    <w:rsid w:val="00EB57BF"/>
    <w:pPr>
      <w:shd w:val="clear" w:color="auto" w:fill="FFFFFF"/>
      <w:spacing w:line="322" w:lineRule="exact"/>
      <w:ind w:hanging="760"/>
      <w:jc w:val="both"/>
      <w:outlineLvl w:val="0"/>
    </w:pPr>
    <w:rPr>
      <w:rFonts w:ascii="Palatino Linotype" w:eastAsia="Palatino Linotype" w:hAnsi="Palatino Linotype" w:cs="Palatino Linotype"/>
      <w:b/>
      <w:bCs/>
    </w:rPr>
  </w:style>
  <w:style w:type="paragraph" w:customStyle="1" w:styleId="ZhlavneboZpat0">
    <w:name w:val="Záhlaví nebo Zápatí"/>
    <w:basedOn w:val="Normln"/>
    <w:link w:val="ZhlavneboZpat"/>
    <w:rsid w:val="00EB57BF"/>
    <w:pPr>
      <w:shd w:val="clear" w:color="auto" w:fill="FFFFFF"/>
      <w:spacing w:line="0" w:lineRule="atLeast"/>
      <w:jc w:val="right"/>
    </w:pPr>
    <w:rPr>
      <w:rFonts w:ascii="Palatino Linotype" w:eastAsia="Palatino Linotype" w:hAnsi="Palatino Linotype" w:cs="Palatino Linotype"/>
      <w:b/>
      <w:bCs/>
    </w:rPr>
  </w:style>
  <w:style w:type="paragraph" w:customStyle="1" w:styleId="Zkladntext20">
    <w:name w:val="Základní text (2)"/>
    <w:basedOn w:val="Normln"/>
    <w:link w:val="Zkladntext2"/>
    <w:rsid w:val="00EB57BF"/>
    <w:pPr>
      <w:shd w:val="clear" w:color="auto" w:fill="FFFFFF"/>
      <w:spacing w:line="322" w:lineRule="exact"/>
      <w:ind w:hanging="760"/>
      <w:jc w:val="both"/>
    </w:pPr>
    <w:rPr>
      <w:rFonts w:ascii="Palatino Linotype" w:eastAsia="Palatino Linotype" w:hAnsi="Palatino Linotype" w:cs="Palatino Linotype"/>
    </w:rPr>
  </w:style>
  <w:style w:type="paragraph" w:customStyle="1" w:styleId="Zkladntext30">
    <w:name w:val="Základní text (3)"/>
    <w:basedOn w:val="Normln"/>
    <w:link w:val="Zkladntext3"/>
    <w:rsid w:val="00EB57BF"/>
    <w:pPr>
      <w:shd w:val="clear" w:color="auto" w:fill="FFFFFF"/>
      <w:spacing w:before="300" w:after="120" w:line="0" w:lineRule="atLeast"/>
      <w:jc w:val="both"/>
    </w:pPr>
    <w:rPr>
      <w:rFonts w:ascii="Palatino Linotype" w:eastAsia="Palatino Linotype" w:hAnsi="Palatino Linotype" w:cs="Palatino Linotype"/>
      <w:b/>
      <w:bCs/>
    </w:rPr>
  </w:style>
  <w:style w:type="paragraph" w:customStyle="1" w:styleId="Zkladntext40">
    <w:name w:val="Základní text (4)"/>
    <w:basedOn w:val="Normln"/>
    <w:link w:val="Zkladntext4"/>
    <w:rsid w:val="00EB57BF"/>
    <w:pPr>
      <w:shd w:val="clear" w:color="auto" w:fill="FFFFFF"/>
      <w:spacing w:before="360" w:after="360" w:line="0" w:lineRule="atLeast"/>
      <w:jc w:val="both"/>
    </w:pPr>
    <w:rPr>
      <w:rFonts w:ascii="Palatino Linotype" w:eastAsia="Palatino Linotype" w:hAnsi="Palatino Linotype" w:cs="Palatino Linotype"/>
      <w:i/>
      <w:iCs/>
    </w:rPr>
  </w:style>
  <w:style w:type="paragraph" w:customStyle="1" w:styleId="Titulektabulky0">
    <w:name w:val="Titulek tabulky"/>
    <w:basedOn w:val="Normln"/>
    <w:link w:val="Titulektabulky"/>
    <w:rsid w:val="00EB57BF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</w:rPr>
  </w:style>
  <w:style w:type="paragraph" w:styleId="Zhlav">
    <w:name w:val="header"/>
    <w:basedOn w:val="Normln"/>
    <w:link w:val="ZhlavChar"/>
    <w:uiPriority w:val="99"/>
    <w:unhideWhenUsed/>
    <w:rsid w:val="00FA4A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4A29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FA4A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4A2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1196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enovotna</dc:creator>
  <cp:lastModifiedBy>Novotná Eva</cp:lastModifiedBy>
  <cp:revision>3</cp:revision>
  <dcterms:created xsi:type="dcterms:W3CDTF">2020-10-21T08:42:00Z</dcterms:created>
  <dcterms:modified xsi:type="dcterms:W3CDTF">2020-10-26T08:47:00Z</dcterms:modified>
</cp:coreProperties>
</file>